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28" w:rsidRDefault="00D83828" w:rsidP="00D838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B3F4" wp14:editId="790057C7">
                <wp:simplePos x="0" y="0"/>
                <wp:positionH relativeFrom="margin">
                  <wp:posOffset>-38100</wp:posOffset>
                </wp:positionH>
                <wp:positionV relativeFrom="paragraph">
                  <wp:posOffset>1</wp:posOffset>
                </wp:positionV>
                <wp:extent cx="59531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3828" w:rsidRPr="00D83828" w:rsidRDefault="00D83828" w:rsidP="00D83828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3828"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Moderately"/>
                          <a:lightRig rig="harsh" dir="t"/>
                        </a:scene3d>
                        <a:sp3d prstMaterial="matte"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B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0;width:46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" filled="f" stroked="f">
                <v:textbox>
                  <w:txbxContent>
                    <w:p w:rsidR="00D83828" w:rsidRPr="00D83828" w:rsidRDefault="00D83828" w:rsidP="00D83828">
                      <w:pPr>
                        <w:jc w:val="center"/>
                        <w:rPr>
                          <w:rFonts w:ascii="Stencil" w:hAnsi="Stencil"/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83828">
                        <w:rPr>
                          <w:rFonts w:ascii="Stencil" w:hAnsi="Stencil"/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READING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828" w:rsidRPr="00D83828" w:rsidRDefault="00D83828" w:rsidP="00D83828"/>
    <w:p w:rsidR="00D83828" w:rsidRDefault="00D83828" w:rsidP="00D83828">
      <w:bookmarkStart w:id="0" w:name="_GoBack"/>
      <w:bookmarkEnd w:id="0"/>
    </w:p>
    <w:p w:rsidR="003266DA" w:rsidRDefault="00D83828" w:rsidP="00D83828">
      <w:pPr>
        <w:tabs>
          <w:tab w:val="left" w:pos="900"/>
        </w:tabs>
        <w:jc w:val="center"/>
        <w:rPr>
          <w:rFonts w:ascii="Cambria" w:hAnsi="Cambria"/>
          <w:sz w:val="28"/>
          <w:szCs w:val="28"/>
        </w:rPr>
      </w:pPr>
      <w:r w:rsidRPr="00D83828">
        <w:rPr>
          <w:rFonts w:ascii="Cambria" w:hAnsi="Cambria"/>
          <w:sz w:val="28"/>
          <w:szCs w:val="28"/>
        </w:rPr>
        <w:t>Read with someone (parent, teacher, tutor, older sibling or guardian) for 20 minutes or more a night for 20 days of the month. Have that adult initial</w:t>
      </w:r>
      <w:r>
        <w:rPr>
          <w:rFonts w:ascii="Cambria" w:hAnsi="Cambria"/>
          <w:sz w:val="28"/>
          <w:szCs w:val="28"/>
        </w:rPr>
        <w:t xml:space="preserve"> and date</w:t>
      </w:r>
      <w:r w:rsidRPr="00D83828">
        <w:rPr>
          <w:rFonts w:ascii="Cambria" w:hAnsi="Cambria"/>
          <w:sz w:val="28"/>
          <w:szCs w:val="28"/>
        </w:rPr>
        <w:t xml:space="preserve"> one of the squares below and turn in to your teacher on the last week of the month. </w:t>
      </w:r>
      <w:r>
        <w:rPr>
          <w:rFonts w:ascii="Cambria" w:hAnsi="Cambria"/>
          <w:sz w:val="28"/>
          <w:szCs w:val="28"/>
        </w:rPr>
        <w:t xml:space="preserve">Each reading logs gets one entry into a year-end drawing. </w:t>
      </w:r>
      <w:r w:rsidRPr="00D83828">
        <w:rPr>
          <w:rFonts w:ascii="Cambria" w:hAnsi="Cambria"/>
          <w:sz w:val="28"/>
          <w:szCs w:val="28"/>
        </w:rPr>
        <w:t xml:space="preserve">These logs can also be found on the school website at </w:t>
      </w:r>
      <w:r>
        <w:rPr>
          <w:rFonts w:ascii="Cambria" w:hAnsi="Cambria"/>
          <w:sz w:val="28"/>
          <w:szCs w:val="28"/>
          <w:u w:val="single"/>
        </w:rPr>
        <w:t>skykomish.wednet.e</w:t>
      </w:r>
      <w:r w:rsidRPr="00D83828">
        <w:rPr>
          <w:rFonts w:ascii="Cambria" w:hAnsi="Cambria"/>
          <w:sz w:val="28"/>
          <w:szCs w:val="28"/>
          <w:u w:val="single"/>
        </w:rPr>
        <w:t>du</w:t>
      </w:r>
      <w:r w:rsidRPr="00D83828">
        <w:rPr>
          <w:rFonts w:ascii="Cambria" w:hAnsi="Cambria"/>
          <w:sz w:val="28"/>
          <w:szCs w:val="28"/>
        </w:rPr>
        <w:t>.</w:t>
      </w:r>
    </w:p>
    <w:p w:rsidR="00D83828" w:rsidRDefault="00D83828" w:rsidP="00D83828">
      <w:pPr>
        <w:tabs>
          <w:tab w:val="left" w:pos="900"/>
        </w:tabs>
        <w:jc w:val="center"/>
        <w:rPr>
          <w:rFonts w:ascii="Cambria" w:hAnsi="Cambria"/>
          <w:sz w:val="28"/>
          <w:szCs w:val="28"/>
        </w:rPr>
      </w:pPr>
    </w:p>
    <w:p w:rsidR="00D83828" w:rsidRDefault="00D83828" w:rsidP="00E203B5">
      <w:pPr>
        <w:tabs>
          <w:tab w:val="left" w:pos="900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 __________________________</w:t>
      </w:r>
      <w:r>
        <w:rPr>
          <w:rFonts w:ascii="Cambria" w:hAnsi="Cambria"/>
          <w:sz w:val="28"/>
          <w:szCs w:val="28"/>
        </w:rPr>
        <w:tab/>
        <w:t>__________         MONTH: ____________________________</w:t>
      </w:r>
    </w:p>
    <w:p w:rsidR="00D83828" w:rsidRPr="00D83828" w:rsidRDefault="00D83828" w:rsidP="00D83828">
      <w:pPr>
        <w:tabs>
          <w:tab w:val="left" w:pos="900"/>
        </w:tabs>
        <w:jc w:val="center"/>
        <w:rPr>
          <w:rFonts w:ascii="Cambria" w:hAnsi="Cambria"/>
          <w:sz w:val="28"/>
          <w:szCs w:val="28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379F" w:rsidTr="00E20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AB379F" w:rsidRDefault="00AB379F" w:rsidP="00D83828">
            <w:pPr>
              <w:tabs>
                <w:tab w:val="left" w:pos="900"/>
              </w:tabs>
            </w:pPr>
          </w:p>
          <w:p w:rsidR="00AB379F" w:rsidRDefault="00AB379F" w:rsidP="00D83828">
            <w:pPr>
              <w:tabs>
                <w:tab w:val="left" w:pos="900"/>
              </w:tabs>
            </w:pPr>
          </w:p>
          <w:p w:rsidR="00AB379F" w:rsidRDefault="00AB379F" w:rsidP="00D83828">
            <w:pPr>
              <w:tabs>
                <w:tab w:val="left" w:pos="900"/>
              </w:tabs>
            </w:pPr>
          </w:p>
          <w:p w:rsidR="00AB379F" w:rsidRDefault="00AB379F" w:rsidP="00D83828">
            <w:pPr>
              <w:tabs>
                <w:tab w:val="left" w:pos="900"/>
              </w:tabs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AB379F" w:rsidRDefault="00AB379F" w:rsidP="00D83828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AB379F" w:rsidRDefault="00AB379F" w:rsidP="00D83828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AB379F" w:rsidRDefault="00AB379F" w:rsidP="00D83828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828" w:rsidTr="00AB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800000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</w:tc>
        <w:tc>
          <w:tcPr>
            <w:tcW w:w="2337" w:type="dxa"/>
            <w:tcBorders>
              <w:top w:val="single" w:sz="4" w:space="0" w:color="800000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800000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800000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828" w:rsidTr="00FB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</w:tc>
        <w:tc>
          <w:tcPr>
            <w:tcW w:w="2337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828" w:rsidTr="00FB0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</w:tc>
        <w:tc>
          <w:tcPr>
            <w:tcW w:w="2337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50021"/>
              <w:left w:val="single" w:sz="4" w:space="0" w:color="auto"/>
              <w:bottom w:val="single" w:sz="4" w:space="0" w:color="A50021"/>
              <w:right w:val="single" w:sz="4" w:space="0" w:color="auto"/>
            </w:tcBorders>
            <w:shd w:val="clear" w:color="auto" w:fill="F2F2F2" w:themeFill="background1" w:themeFillShade="F2"/>
          </w:tcPr>
          <w:p w:rsidR="00D83828" w:rsidRDefault="00D83828" w:rsidP="00D83828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828" w:rsidTr="00E20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50021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  <w:p w:rsidR="00D83828" w:rsidRDefault="00D83828" w:rsidP="00D83828">
            <w:pPr>
              <w:tabs>
                <w:tab w:val="left" w:pos="900"/>
              </w:tabs>
            </w:pPr>
          </w:p>
        </w:tc>
        <w:tc>
          <w:tcPr>
            <w:tcW w:w="2337" w:type="dxa"/>
            <w:tcBorders>
              <w:top w:val="single" w:sz="4" w:space="0" w:color="A50021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50021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A50021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6A6A6" w:themeFill="background1" w:themeFillShade="A6"/>
          </w:tcPr>
          <w:p w:rsidR="00D83828" w:rsidRDefault="00D83828" w:rsidP="00D83828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04C4" w:rsidRDefault="00FB04C4" w:rsidP="00D83828">
      <w:pPr>
        <w:tabs>
          <w:tab w:val="left" w:pos="900"/>
        </w:tabs>
      </w:pPr>
    </w:p>
    <w:p w:rsidR="00E203B5" w:rsidRDefault="00E203B5" w:rsidP="00D83828">
      <w:pPr>
        <w:tabs>
          <w:tab w:val="left" w:pos="900"/>
        </w:tabs>
      </w:pPr>
    </w:p>
    <w:p w:rsidR="00FB04C4" w:rsidRPr="00FB04C4" w:rsidRDefault="00FB04C4" w:rsidP="00D83828">
      <w:pPr>
        <w:tabs>
          <w:tab w:val="left" w:pos="900"/>
        </w:tabs>
        <w:rPr>
          <w:rFonts w:ascii="Cambria" w:hAnsi="Cambria"/>
          <w:sz w:val="28"/>
          <w:szCs w:val="28"/>
        </w:rPr>
      </w:pPr>
      <w:r w:rsidRPr="00FB04C4">
        <w:rPr>
          <w:rFonts w:ascii="Cambria" w:hAnsi="Cambria"/>
          <w:b/>
          <w:sz w:val="28"/>
          <w:szCs w:val="28"/>
        </w:rPr>
        <w:t>PARENT NAME</w:t>
      </w:r>
      <w:r w:rsidRPr="00FB04C4">
        <w:rPr>
          <w:rFonts w:ascii="Cambria" w:hAnsi="Cambria"/>
          <w:sz w:val="28"/>
          <w:szCs w:val="28"/>
        </w:rPr>
        <w:t>: _____________________________________________________</w:t>
      </w:r>
      <w:r>
        <w:rPr>
          <w:rFonts w:ascii="Cambria" w:hAnsi="Cambria"/>
          <w:sz w:val="28"/>
          <w:szCs w:val="28"/>
        </w:rPr>
        <w:t>__</w:t>
      </w:r>
    </w:p>
    <w:p w:rsidR="00FB04C4" w:rsidRPr="00FB04C4" w:rsidRDefault="00FB04C4" w:rsidP="00D83828">
      <w:pPr>
        <w:tabs>
          <w:tab w:val="left" w:pos="900"/>
        </w:tabs>
        <w:rPr>
          <w:rFonts w:ascii="Cambria" w:hAnsi="Cambria"/>
          <w:sz w:val="28"/>
          <w:szCs w:val="28"/>
        </w:rPr>
      </w:pPr>
    </w:p>
    <w:p w:rsidR="00FB04C4" w:rsidRPr="00FB04C4" w:rsidRDefault="00FB04C4" w:rsidP="00D83828">
      <w:pPr>
        <w:tabs>
          <w:tab w:val="left" w:pos="900"/>
        </w:tabs>
        <w:rPr>
          <w:rFonts w:ascii="Cambria" w:hAnsi="Cambria"/>
          <w:sz w:val="28"/>
          <w:szCs w:val="28"/>
        </w:rPr>
      </w:pPr>
      <w:r w:rsidRPr="00FB04C4">
        <w:rPr>
          <w:rFonts w:ascii="Cambria" w:hAnsi="Cambria"/>
          <w:b/>
          <w:sz w:val="28"/>
          <w:szCs w:val="28"/>
        </w:rPr>
        <w:t>PARENT SIGNATURE</w:t>
      </w:r>
      <w:r w:rsidRPr="00FB04C4">
        <w:rPr>
          <w:rFonts w:ascii="Cambria" w:hAnsi="Cambria"/>
          <w:sz w:val="28"/>
          <w:szCs w:val="28"/>
        </w:rPr>
        <w:t>: _________________________________________________</w:t>
      </w:r>
    </w:p>
    <w:sectPr w:rsidR="00FB04C4" w:rsidRPr="00FB04C4" w:rsidSect="00106801"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8"/>
    <w:rsid w:val="00106801"/>
    <w:rsid w:val="003266DA"/>
    <w:rsid w:val="00AB379F"/>
    <w:rsid w:val="00D83828"/>
    <w:rsid w:val="00E203B5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E30F8-E4E5-42EF-B3F0-61992C09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8382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Robinson</dc:creator>
  <cp:keywords/>
  <dc:description/>
  <cp:lastModifiedBy>Dallas Robinson</cp:lastModifiedBy>
  <cp:revision>2</cp:revision>
  <cp:lastPrinted>2016-10-02T16:51:00Z</cp:lastPrinted>
  <dcterms:created xsi:type="dcterms:W3CDTF">2017-08-20T19:47:00Z</dcterms:created>
  <dcterms:modified xsi:type="dcterms:W3CDTF">2017-08-20T19:47:00Z</dcterms:modified>
</cp:coreProperties>
</file>